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73"/>
        <w:tblW w:w="13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13661"/>
        <w:gridCol w:w="106"/>
      </w:tblGrid>
      <w:tr w:rsidR="001C72EC" w:rsidRPr="001C72EC" w14:paraId="2C44EC3D" w14:textId="77777777" w:rsidTr="009615EC">
        <w:trPr>
          <w:gridAfter w:val="1"/>
          <w:wAfter w:w="106" w:type="dxa"/>
          <w:trHeight w:val="295"/>
        </w:trPr>
        <w:tc>
          <w:tcPr>
            <w:tcW w:w="13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E1CE5" w14:textId="5FDE0B1A" w:rsidR="00BE65AA" w:rsidRPr="001C72EC" w:rsidRDefault="00B61BB8" w:rsidP="00BE65AA">
            <w:pPr>
              <w:jc w:val="center"/>
              <w:rPr>
                <w:rFonts w:ascii="Arial" w:hAnsi="Arial" w:cs="Arial"/>
                <w:b/>
                <w:lang w:val="mn-MN"/>
              </w:rPr>
            </w:pPr>
            <w:r w:rsidRPr="001C72EC">
              <w:rPr>
                <w:rFonts w:ascii="Arial" w:hAnsi="Arial" w:cs="Arial"/>
                <w:b/>
              </w:rPr>
              <w:t>202</w:t>
            </w:r>
            <w:r w:rsidR="00D81D43" w:rsidRPr="001C72EC">
              <w:rPr>
                <w:rFonts w:ascii="Arial" w:hAnsi="Arial" w:cs="Arial"/>
                <w:b/>
                <w:lang w:val="mn-MN"/>
              </w:rPr>
              <w:t>4</w:t>
            </w:r>
            <w:r w:rsidRPr="001C72E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1C72EC">
              <w:rPr>
                <w:rFonts w:ascii="Arial" w:hAnsi="Arial" w:cs="Arial"/>
                <w:b/>
              </w:rPr>
              <w:t>О</w:t>
            </w:r>
            <w:r w:rsidR="00C969F3" w:rsidRPr="001C72EC">
              <w:rPr>
                <w:rFonts w:ascii="Arial" w:hAnsi="Arial" w:cs="Arial"/>
                <w:b/>
                <w:lang w:val="mn-MN"/>
              </w:rPr>
              <w:t xml:space="preserve">НЫ </w:t>
            </w:r>
            <w:r w:rsidRPr="001C72EC">
              <w:rPr>
                <w:rFonts w:ascii="Arial" w:hAnsi="Arial" w:cs="Arial"/>
                <w:b/>
              </w:rPr>
              <w:t xml:space="preserve"> ИРСЭН</w:t>
            </w:r>
            <w:proofErr w:type="gramEnd"/>
            <w:r w:rsidRPr="001C72EC">
              <w:rPr>
                <w:rFonts w:ascii="Arial" w:hAnsi="Arial" w:cs="Arial"/>
                <w:b/>
              </w:rPr>
              <w:t>, ЯВСАН,</w:t>
            </w:r>
            <w:r w:rsidRPr="001C72EC">
              <w:rPr>
                <w:rFonts w:ascii="Arial" w:hAnsi="Arial" w:cs="Arial"/>
                <w:b/>
                <w:lang w:val="mn-MN"/>
              </w:rPr>
              <w:t xml:space="preserve"> ХАРИУТАЙ БИЧГИЙН </w:t>
            </w:r>
            <w:r w:rsidR="00E856EA" w:rsidRPr="001C72EC">
              <w:rPr>
                <w:rFonts w:ascii="Arial" w:hAnsi="Arial" w:cs="Arial"/>
                <w:b/>
                <w:lang w:val="mn-MN"/>
              </w:rPr>
              <w:t>ТАЙЛАН</w:t>
            </w:r>
          </w:p>
          <w:p w14:paraId="3ED7784D" w14:textId="6589884D" w:rsidR="00BE65AA" w:rsidRPr="001C72EC" w:rsidRDefault="00E856EA" w:rsidP="00E856EA">
            <w:pPr>
              <w:jc w:val="center"/>
              <w:rPr>
                <w:rFonts w:ascii="Arial" w:hAnsi="Arial" w:cs="Arial"/>
                <w:lang w:val="mn-MN"/>
              </w:rPr>
            </w:pPr>
            <w:r w:rsidRPr="001C72EC">
              <w:rPr>
                <w:rFonts w:ascii="Arial" w:hAnsi="Arial" w:cs="Arial"/>
                <w:lang w:val="mn-MN"/>
              </w:rPr>
              <w:t>/202</w:t>
            </w:r>
            <w:r w:rsidR="0089195D" w:rsidRPr="001C72EC">
              <w:rPr>
                <w:rFonts w:ascii="Arial" w:hAnsi="Arial" w:cs="Arial"/>
                <w:lang w:val="mn-MN"/>
              </w:rPr>
              <w:t>4</w:t>
            </w:r>
            <w:r w:rsidRPr="001C72EC">
              <w:rPr>
                <w:rFonts w:ascii="Arial" w:hAnsi="Arial" w:cs="Arial"/>
                <w:lang w:val="mn-MN"/>
              </w:rPr>
              <w:t xml:space="preserve"> оны </w:t>
            </w:r>
            <w:r w:rsidR="0089195D" w:rsidRPr="001C72EC">
              <w:rPr>
                <w:rFonts w:ascii="Arial" w:hAnsi="Arial" w:cs="Arial"/>
                <w:lang w:val="mn-MN"/>
              </w:rPr>
              <w:t>06</w:t>
            </w:r>
            <w:r w:rsidRPr="001C72EC">
              <w:rPr>
                <w:rFonts w:ascii="Arial" w:hAnsi="Arial" w:cs="Arial"/>
                <w:lang w:val="mn-MN"/>
              </w:rPr>
              <w:t xml:space="preserve"> д</w:t>
            </w:r>
            <w:r w:rsidR="00387CA2" w:rsidRPr="001C72EC">
              <w:rPr>
                <w:rFonts w:ascii="Arial" w:hAnsi="Arial" w:cs="Arial"/>
                <w:lang w:val="mn-MN"/>
              </w:rPr>
              <w:t>үгээ</w:t>
            </w:r>
            <w:r w:rsidRPr="001C72EC">
              <w:rPr>
                <w:rFonts w:ascii="Arial" w:hAnsi="Arial" w:cs="Arial"/>
                <w:lang w:val="mn-MN"/>
              </w:rPr>
              <w:t xml:space="preserve">р сарын </w:t>
            </w:r>
            <w:r w:rsidR="009615EC">
              <w:rPr>
                <w:rFonts w:ascii="Arial" w:hAnsi="Arial" w:cs="Arial"/>
                <w:lang w:val="mn-MN"/>
              </w:rPr>
              <w:t>20</w:t>
            </w:r>
            <w:r w:rsidRPr="001C72EC">
              <w:rPr>
                <w:rFonts w:ascii="Arial" w:hAnsi="Arial" w:cs="Arial"/>
                <w:lang w:val="mn-MN"/>
              </w:rPr>
              <w:t>-ны байдлаар/</w:t>
            </w:r>
          </w:p>
          <w:p w14:paraId="6B2EE63B" w14:textId="77777777" w:rsidR="00E856EA" w:rsidRPr="001C72EC" w:rsidRDefault="00E856EA" w:rsidP="00E856EA">
            <w:pPr>
              <w:jc w:val="center"/>
              <w:rPr>
                <w:rFonts w:ascii="Arial" w:hAnsi="Arial" w:cs="Arial"/>
              </w:rPr>
            </w:pPr>
          </w:p>
          <w:p w14:paraId="0143517C" w14:textId="77777777" w:rsidR="00392C32" w:rsidRPr="001C72EC" w:rsidRDefault="00392C32" w:rsidP="00E856EA">
            <w:pPr>
              <w:jc w:val="center"/>
              <w:rPr>
                <w:rFonts w:ascii="Arial" w:hAnsi="Arial" w:cs="Arial"/>
              </w:rPr>
            </w:pPr>
          </w:p>
          <w:p w14:paraId="0E99B2D4" w14:textId="77777777" w:rsidR="00392C32" w:rsidRPr="001C72EC" w:rsidRDefault="00392C32" w:rsidP="00E856EA">
            <w:pPr>
              <w:jc w:val="center"/>
              <w:rPr>
                <w:rFonts w:ascii="Arial" w:hAnsi="Arial" w:cs="Arial"/>
              </w:rPr>
            </w:pPr>
          </w:p>
          <w:tbl>
            <w:tblPr>
              <w:tblW w:w="136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1903"/>
              <w:gridCol w:w="876"/>
              <w:gridCol w:w="2208"/>
              <w:gridCol w:w="1939"/>
              <w:gridCol w:w="1376"/>
              <w:gridCol w:w="1365"/>
              <w:gridCol w:w="3462"/>
            </w:tblGrid>
            <w:tr w:rsidR="001C72EC" w:rsidRPr="001C72EC" w14:paraId="7F1CE802" w14:textId="77777777" w:rsidTr="009615EC">
              <w:trPr>
                <w:trHeight w:val="251"/>
                <w:jc w:val="center"/>
              </w:trPr>
              <w:tc>
                <w:tcPr>
                  <w:tcW w:w="471" w:type="dxa"/>
                  <w:vMerge w:val="restart"/>
                  <w:vAlign w:val="center"/>
                </w:tcPr>
                <w:p w14:paraId="396E2C02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№</w:t>
                  </w:r>
                </w:p>
              </w:tc>
              <w:tc>
                <w:tcPr>
                  <w:tcW w:w="1903" w:type="dxa"/>
                  <w:vMerge w:val="restart"/>
                  <w:vAlign w:val="center"/>
                </w:tcPr>
                <w:p w14:paraId="529B2886" w14:textId="77777777" w:rsidR="00BE65AA" w:rsidRPr="001C72EC" w:rsidRDefault="00B61BB8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Ирсэн бичиг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14:paraId="256E6C1B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Нийт тоо</w:t>
                  </w:r>
                </w:p>
              </w:tc>
              <w:tc>
                <w:tcPr>
                  <w:tcW w:w="6888" w:type="dxa"/>
                  <w:gridSpan w:val="4"/>
                  <w:vAlign w:val="center"/>
                </w:tcPr>
                <w:p w14:paraId="18360FF8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Шийдвэрлэлт</w:t>
                  </w:r>
                </w:p>
              </w:tc>
              <w:tc>
                <w:tcPr>
                  <w:tcW w:w="3460" w:type="dxa"/>
                  <w:vMerge w:val="restart"/>
                  <w:vAlign w:val="center"/>
                </w:tcPr>
                <w:p w14:paraId="6D0F4D7F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Шийдвэрлэсэн  хувь</w:t>
                  </w:r>
                </w:p>
              </w:tc>
            </w:tr>
            <w:tr w:rsidR="001C72EC" w:rsidRPr="001C72EC" w14:paraId="7EE67AA9" w14:textId="77777777" w:rsidTr="009615EC">
              <w:trPr>
                <w:trHeight w:val="756"/>
                <w:jc w:val="center"/>
              </w:trPr>
              <w:tc>
                <w:tcPr>
                  <w:tcW w:w="471" w:type="dxa"/>
                  <w:vMerge/>
                  <w:vAlign w:val="center"/>
                </w:tcPr>
                <w:p w14:paraId="12FDA411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</w:p>
              </w:tc>
              <w:tc>
                <w:tcPr>
                  <w:tcW w:w="1903" w:type="dxa"/>
                  <w:vMerge/>
                  <w:vAlign w:val="center"/>
                </w:tcPr>
                <w:p w14:paraId="278BE616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14:paraId="3D069F87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</w:p>
              </w:tc>
              <w:tc>
                <w:tcPr>
                  <w:tcW w:w="2208" w:type="dxa"/>
                  <w:vAlign w:val="center"/>
                </w:tcPr>
                <w:p w14:paraId="4222C719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Хариутай</w:t>
                  </w:r>
                </w:p>
                <w:p w14:paraId="4B3CE7BE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Шийдвэрлэсэн</w:t>
                  </w:r>
                </w:p>
              </w:tc>
              <w:tc>
                <w:tcPr>
                  <w:tcW w:w="1939" w:type="dxa"/>
                  <w:vAlign w:val="center"/>
                </w:tcPr>
                <w:p w14:paraId="7A933FCF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Бусад байгууллагад шилжүүлсэн</w:t>
                  </w:r>
                </w:p>
              </w:tc>
              <w:tc>
                <w:tcPr>
                  <w:tcW w:w="1376" w:type="dxa"/>
                  <w:vAlign w:val="center"/>
                </w:tcPr>
                <w:p w14:paraId="7E03D597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Хугацаа хэтэрсэн</w:t>
                  </w:r>
                </w:p>
              </w:tc>
              <w:tc>
                <w:tcPr>
                  <w:tcW w:w="1364" w:type="dxa"/>
                  <w:vAlign w:val="center"/>
                </w:tcPr>
                <w:p w14:paraId="7426098C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Хугацаа болоогүй</w:t>
                  </w:r>
                </w:p>
              </w:tc>
              <w:tc>
                <w:tcPr>
                  <w:tcW w:w="3460" w:type="dxa"/>
                  <w:vMerge/>
                  <w:vAlign w:val="center"/>
                </w:tcPr>
                <w:p w14:paraId="72493E43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</w:p>
              </w:tc>
            </w:tr>
            <w:tr w:rsidR="001C72EC" w:rsidRPr="001C72EC" w14:paraId="5BF0CB82" w14:textId="77777777" w:rsidTr="009615EC">
              <w:trPr>
                <w:trHeight w:val="242"/>
                <w:jc w:val="center"/>
              </w:trPr>
              <w:tc>
                <w:tcPr>
                  <w:tcW w:w="471" w:type="dxa"/>
                  <w:vAlign w:val="center"/>
                </w:tcPr>
                <w:p w14:paraId="6AFC9C01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1</w:t>
                  </w:r>
                </w:p>
              </w:tc>
              <w:tc>
                <w:tcPr>
                  <w:tcW w:w="1903" w:type="dxa"/>
                  <w:vAlign w:val="center"/>
                </w:tcPr>
                <w:p w14:paraId="77F9C0E1" w14:textId="77777777" w:rsidR="00BE65AA" w:rsidRPr="001C72EC" w:rsidRDefault="00B61BB8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Албан бичиг нийт тоо</w:t>
                  </w:r>
                </w:p>
              </w:tc>
              <w:tc>
                <w:tcPr>
                  <w:tcW w:w="876" w:type="dxa"/>
                  <w:vAlign w:val="center"/>
                </w:tcPr>
                <w:p w14:paraId="436974F2" w14:textId="5CBE968E" w:rsidR="00BE65AA" w:rsidRPr="001C72EC" w:rsidRDefault="001C72EC" w:rsidP="009615EC">
                  <w:pPr>
                    <w:framePr w:hSpace="180" w:wrap="around" w:vAnchor="text" w:hAnchor="margin" w:xAlign="center" w:y="-73"/>
                    <w:rPr>
                      <w:rFonts w:ascii="Arial" w:hAnsi="Arial" w:cs="Arial"/>
                      <w:b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 xml:space="preserve">   163</w:t>
                  </w:r>
                </w:p>
              </w:tc>
              <w:tc>
                <w:tcPr>
                  <w:tcW w:w="2208" w:type="dxa"/>
                  <w:vAlign w:val="center"/>
                </w:tcPr>
                <w:p w14:paraId="3FB82F79" w14:textId="78776282" w:rsidR="00BE65AA" w:rsidRPr="001C72EC" w:rsidRDefault="001C72EC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26</w:t>
                  </w:r>
                </w:p>
              </w:tc>
              <w:tc>
                <w:tcPr>
                  <w:tcW w:w="1939" w:type="dxa"/>
                  <w:vAlign w:val="center"/>
                </w:tcPr>
                <w:p w14:paraId="1801FA58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76" w:type="dxa"/>
                  <w:vAlign w:val="center"/>
                </w:tcPr>
                <w:p w14:paraId="1EEDBD17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217BDAE6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60" w:type="dxa"/>
                  <w:vAlign w:val="center"/>
                </w:tcPr>
                <w:p w14:paraId="27895E3B" w14:textId="170B03E6" w:rsidR="00BE65AA" w:rsidRPr="001C72EC" w:rsidRDefault="001C72EC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100</w:t>
                  </w:r>
                </w:p>
              </w:tc>
            </w:tr>
            <w:tr w:rsidR="001C72EC" w:rsidRPr="001C72EC" w14:paraId="35A7FCAF" w14:textId="77777777" w:rsidTr="009615EC">
              <w:trPr>
                <w:trHeight w:val="242"/>
                <w:jc w:val="center"/>
              </w:trPr>
              <w:tc>
                <w:tcPr>
                  <w:tcW w:w="471" w:type="dxa"/>
                  <w:vAlign w:val="center"/>
                </w:tcPr>
                <w:p w14:paraId="38973DF1" w14:textId="0895972D" w:rsidR="00CF7207" w:rsidRPr="001C72EC" w:rsidRDefault="00CF7207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2</w:t>
                  </w:r>
                </w:p>
              </w:tc>
              <w:tc>
                <w:tcPr>
                  <w:tcW w:w="1903" w:type="dxa"/>
                  <w:vAlign w:val="center"/>
                </w:tcPr>
                <w:p w14:paraId="1D30178D" w14:textId="29D47921" w:rsidR="00CF7207" w:rsidRPr="001C72EC" w:rsidRDefault="00CF7207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Явуулсан бичиг</w:t>
                  </w:r>
                </w:p>
              </w:tc>
              <w:tc>
                <w:tcPr>
                  <w:tcW w:w="876" w:type="dxa"/>
                  <w:vAlign w:val="center"/>
                </w:tcPr>
                <w:p w14:paraId="59043D42" w14:textId="075BBAF2" w:rsidR="00CF7207" w:rsidRPr="001C72EC" w:rsidRDefault="001C72EC" w:rsidP="009615EC">
                  <w:pPr>
                    <w:framePr w:hSpace="180" w:wrap="around" w:vAnchor="text" w:hAnchor="margin" w:xAlign="center" w:y="-73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 xml:space="preserve">   160</w:t>
                  </w:r>
                </w:p>
              </w:tc>
              <w:tc>
                <w:tcPr>
                  <w:tcW w:w="2208" w:type="dxa"/>
                  <w:vAlign w:val="center"/>
                </w:tcPr>
                <w:p w14:paraId="12AF004B" w14:textId="2E51B131" w:rsidR="00CF7207" w:rsidRPr="001C72EC" w:rsidRDefault="001C72EC" w:rsidP="009615EC">
                  <w:pPr>
                    <w:framePr w:hSpace="180" w:wrap="around" w:vAnchor="text" w:hAnchor="margin" w:xAlign="center" w:y="-73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 xml:space="preserve">            160</w:t>
                  </w:r>
                </w:p>
              </w:tc>
              <w:tc>
                <w:tcPr>
                  <w:tcW w:w="1939" w:type="dxa"/>
                  <w:vAlign w:val="center"/>
                </w:tcPr>
                <w:p w14:paraId="5EAB05A0" w14:textId="279D8911" w:rsidR="00CF7207" w:rsidRPr="001C72EC" w:rsidRDefault="001C72EC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-</w:t>
                  </w:r>
                </w:p>
              </w:tc>
              <w:tc>
                <w:tcPr>
                  <w:tcW w:w="1376" w:type="dxa"/>
                  <w:vAlign w:val="center"/>
                </w:tcPr>
                <w:p w14:paraId="6203B6CC" w14:textId="77777777" w:rsidR="00CF7207" w:rsidRPr="001C72EC" w:rsidRDefault="00CF7207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364" w:type="dxa"/>
                  <w:vAlign w:val="center"/>
                </w:tcPr>
                <w:p w14:paraId="43888A9F" w14:textId="77777777" w:rsidR="00CF7207" w:rsidRPr="001C72EC" w:rsidRDefault="00CF7207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460" w:type="dxa"/>
                  <w:vAlign w:val="center"/>
                </w:tcPr>
                <w:p w14:paraId="683ADFC8" w14:textId="0F078370" w:rsidR="00CF7207" w:rsidRPr="001C72EC" w:rsidRDefault="001C72EC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100</w:t>
                  </w:r>
                </w:p>
              </w:tc>
            </w:tr>
            <w:tr w:rsidR="001C72EC" w:rsidRPr="001C72EC" w14:paraId="6C8329D3" w14:textId="77777777" w:rsidTr="009615EC">
              <w:trPr>
                <w:trHeight w:val="251"/>
                <w:jc w:val="center"/>
              </w:trPr>
              <w:tc>
                <w:tcPr>
                  <w:tcW w:w="471" w:type="dxa"/>
                  <w:vAlign w:val="center"/>
                </w:tcPr>
                <w:p w14:paraId="3FBC1E68" w14:textId="2F4C80EE" w:rsidR="00BE65AA" w:rsidRPr="001C72EC" w:rsidRDefault="00CF7207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3</w:t>
                  </w:r>
                </w:p>
              </w:tc>
              <w:tc>
                <w:tcPr>
                  <w:tcW w:w="1903" w:type="dxa"/>
                  <w:vAlign w:val="center"/>
                </w:tcPr>
                <w:p w14:paraId="2EE75001" w14:textId="77777777" w:rsidR="00BE65AA" w:rsidRPr="001C72EC" w:rsidRDefault="00B61BB8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Хариутай бичиг</w:t>
                  </w:r>
                </w:p>
              </w:tc>
              <w:tc>
                <w:tcPr>
                  <w:tcW w:w="876" w:type="dxa"/>
                  <w:vAlign w:val="center"/>
                </w:tcPr>
                <w:p w14:paraId="7AF4F021" w14:textId="49A211CC" w:rsidR="00BE65AA" w:rsidRPr="001C72EC" w:rsidRDefault="001C72EC" w:rsidP="009615EC">
                  <w:pPr>
                    <w:framePr w:hSpace="180" w:wrap="around" w:vAnchor="text" w:hAnchor="margin" w:xAlign="center" w:y="-73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26</w:t>
                  </w:r>
                </w:p>
              </w:tc>
              <w:tc>
                <w:tcPr>
                  <w:tcW w:w="2208" w:type="dxa"/>
                  <w:vAlign w:val="center"/>
                </w:tcPr>
                <w:p w14:paraId="21AD23EB" w14:textId="12210E64" w:rsidR="00BE65AA" w:rsidRPr="001C72EC" w:rsidRDefault="001C72EC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lang w:val="mn-MN"/>
                    </w:rPr>
                    <w:t>26</w:t>
                  </w:r>
                </w:p>
              </w:tc>
              <w:tc>
                <w:tcPr>
                  <w:tcW w:w="1939" w:type="dxa"/>
                  <w:vAlign w:val="center"/>
                </w:tcPr>
                <w:p w14:paraId="0A47A0A7" w14:textId="77777777" w:rsidR="00BE65AA" w:rsidRPr="001C72EC" w:rsidRDefault="00DE3DD1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1376" w:type="dxa"/>
                  <w:vAlign w:val="center"/>
                </w:tcPr>
                <w:p w14:paraId="78EAD592" w14:textId="77777777" w:rsidR="00BE65AA" w:rsidRPr="001C72EC" w:rsidRDefault="00BE65A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1364" w:type="dxa"/>
                  <w:vAlign w:val="center"/>
                </w:tcPr>
                <w:p w14:paraId="64103700" w14:textId="77777777" w:rsidR="00BE65AA" w:rsidRPr="001C72EC" w:rsidRDefault="00E856EA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3460" w:type="dxa"/>
                  <w:vAlign w:val="center"/>
                </w:tcPr>
                <w:p w14:paraId="5D1AE9AB" w14:textId="77777777" w:rsidR="00BE65AA" w:rsidRPr="001C72EC" w:rsidRDefault="00DE3DD1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  <w:b/>
                      <w:lang w:val="mn-MN"/>
                    </w:rPr>
                  </w:pPr>
                  <w:r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10</w:t>
                  </w:r>
                  <w:r w:rsidR="00981523" w:rsidRPr="001C72EC">
                    <w:rPr>
                      <w:rFonts w:ascii="Arial" w:hAnsi="Arial" w:cs="Arial"/>
                      <w:b/>
                      <w:sz w:val="22"/>
                      <w:szCs w:val="22"/>
                      <w:lang w:val="mn-MN"/>
                    </w:rPr>
                    <w:t>0%</w:t>
                  </w:r>
                </w:p>
              </w:tc>
            </w:tr>
            <w:tr w:rsidR="001C72EC" w:rsidRPr="001C72EC" w14:paraId="11F8D5CD" w14:textId="77777777" w:rsidTr="009615EC">
              <w:trPr>
                <w:trHeight w:val="758"/>
                <w:jc w:val="center"/>
              </w:trPr>
              <w:tc>
                <w:tcPr>
                  <w:tcW w:w="13600" w:type="dxa"/>
                  <w:gridSpan w:val="8"/>
                  <w:vAlign w:val="center"/>
                </w:tcPr>
                <w:p w14:paraId="7EE86249" w14:textId="77777777" w:rsidR="00392C32" w:rsidRPr="001C72EC" w:rsidRDefault="00392C32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</w:rPr>
                  </w:pPr>
                </w:p>
                <w:p w14:paraId="340F743F" w14:textId="51402FE5" w:rsidR="00DE3DD1" w:rsidRPr="001C72EC" w:rsidRDefault="00FF278E" w:rsidP="009615EC">
                  <w:pPr>
                    <w:framePr w:hSpace="180" w:wrap="around" w:vAnchor="text" w:hAnchor="margin" w:xAlign="center" w:y="-73"/>
                    <w:jc w:val="both"/>
                    <w:rPr>
                      <w:rFonts w:ascii="Arial" w:hAnsi="Arial" w:cs="Arial"/>
                    </w:rPr>
                  </w:pPr>
                  <w:r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         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202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4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он</w:t>
                  </w:r>
                  <w:r w:rsidR="00EE52B8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ы </w:t>
                  </w:r>
                  <w:r w:rsidR="00F34B16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байдлаар нийт 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323</w:t>
                  </w:r>
                  <w:r w:rsidR="00F34B16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бичиг ирсэнээс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Биеийн тамир, спортын Улсын хорооноос- 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32</w:t>
                  </w:r>
                  <w:r w:rsidR="007E0B24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,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</w:t>
                  </w:r>
                  <w:r w:rsidR="003D78F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Айм</w:t>
                  </w:r>
                  <w:r w:rsidR="00BE41A0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гийн Засаг дарга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31</w:t>
                  </w:r>
                  <w:r w:rsidR="00BE41A0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, 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Àймгийн Засаг даргын тамгын газраас 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34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,Төрийн албаны Зөвлөлийн салбар зөвлөлөөс-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7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,  бусад байгууллагаас</w:t>
                  </w:r>
                  <w:r w:rsidR="00E856EA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-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5</w:t>
                  </w:r>
                  <w:r w:rsidR="00BF6059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9</w:t>
                  </w:r>
                  <w:r w:rsidR="00E856EA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,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</w:t>
                  </w:r>
                  <w:r w:rsidR="00A97A2B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хариутай бичиг </w:t>
                  </w:r>
                  <w:r w:rsidR="001C72E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26</w:t>
                  </w:r>
                  <w:r w:rsidR="00A97A2B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бичгийг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цаг хугацаанд </w:t>
                  </w:r>
                  <w:r w:rsidR="003D78F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холбогдох мэргэжи</w:t>
                  </w:r>
                  <w:r w:rsidR="00422C90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лтэ</w:t>
                  </w:r>
                  <w:r w:rsidR="003D78FC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нд өгч </w:t>
                  </w:r>
                  <w:r w:rsidR="007E0B24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хугацаанд нь</w:t>
                  </w:r>
                  <w:r w:rsidR="00DE3DD1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 xml:space="preserve"> шийдвэр</w:t>
                  </w:r>
                  <w:r w:rsidR="00A97A2B" w:rsidRPr="001C72EC">
                    <w:rPr>
                      <w:rFonts w:ascii="Arial" w:hAnsi="Arial" w:cs="Arial"/>
                      <w:sz w:val="22"/>
                      <w:szCs w:val="22"/>
                      <w:lang w:val="mn-MN"/>
                    </w:rPr>
                    <w:t>лэсэн.</w:t>
                  </w:r>
                </w:p>
                <w:p w14:paraId="4FEB53C0" w14:textId="77777777" w:rsidR="00392C32" w:rsidRPr="001C72EC" w:rsidRDefault="00392C32" w:rsidP="009615EC">
                  <w:pPr>
                    <w:framePr w:hSpace="180" w:wrap="around" w:vAnchor="text" w:hAnchor="margin" w:xAlign="center" w:y="-73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2EE647" w14:textId="77777777" w:rsidR="00BE65AA" w:rsidRPr="001C72EC" w:rsidRDefault="00BE65AA" w:rsidP="00E856EA">
            <w:pPr>
              <w:jc w:val="both"/>
              <w:rPr>
                <w:rFonts w:ascii="Arial" w:hAnsi="Arial" w:cs="Arial"/>
                <w:lang w:val="mn-MN"/>
              </w:rPr>
            </w:pPr>
            <w:r w:rsidRPr="001C72EC">
              <w:rPr>
                <w:rFonts w:ascii="Arial" w:hAnsi="Arial" w:cs="Arial"/>
                <w:lang w:val="mn-MN"/>
              </w:rPr>
              <w:t xml:space="preserve">                               </w:t>
            </w:r>
          </w:p>
        </w:tc>
      </w:tr>
      <w:tr w:rsidR="00FF278E" w:rsidRPr="00FF278E" w14:paraId="05951C21" w14:textId="77777777" w:rsidTr="009615EC">
        <w:trPr>
          <w:gridBefore w:val="1"/>
          <w:wBefore w:w="106" w:type="dxa"/>
          <w:trHeight w:val="2170"/>
        </w:trPr>
        <w:tc>
          <w:tcPr>
            <w:tcW w:w="13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CF913" w14:textId="77777777" w:rsidR="00BE3E3F" w:rsidRPr="001C72EC" w:rsidRDefault="00FF278E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1C72EC">
              <w:rPr>
                <w:rFonts w:asciiTheme="minorHAnsi" w:eastAsiaTheme="minorHAnsi" w:hAnsiTheme="minorHAnsi" w:cstheme="minorBidi"/>
                <w:sz w:val="22"/>
                <w:szCs w:val="22"/>
              </w:rPr>
              <w:br w:type="page"/>
            </w:r>
          </w:p>
          <w:p w14:paraId="2A261FB6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499DB4C8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4025AEA" w14:textId="77777777" w:rsidR="00BE3E3F" w:rsidRPr="001C72EC" w:rsidRDefault="00BE3E3F" w:rsidP="00BE3E3F">
            <w:pPr>
              <w:tabs>
                <w:tab w:val="left" w:pos="4819"/>
              </w:tabs>
              <w:jc w:val="center"/>
              <w:rPr>
                <w:rFonts w:ascii="Arial" w:hAnsi="Arial" w:cs="Arial"/>
                <w:lang w:val="mn-MN"/>
              </w:rPr>
            </w:pPr>
          </w:p>
          <w:p w14:paraId="0966852C" w14:textId="77777777" w:rsidR="00BE3E3F" w:rsidRPr="001C72EC" w:rsidRDefault="00BE3E3F" w:rsidP="00BE3E3F">
            <w:pPr>
              <w:tabs>
                <w:tab w:val="left" w:pos="4819"/>
              </w:tabs>
              <w:jc w:val="center"/>
              <w:rPr>
                <w:rFonts w:ascii="Arial" w:hAnsi="Arial" w:cs="Arial"/>
                <w:lang w:val="mn-MN"/>
              </w:rPr>
            </w:pPr>
            <w:r w:rsidRPr="001C72EC">
              <w:rPr>
                <w:rFonts w:ascii="Arial" w:hAnsi="Arial" w:cs="Arial"/>
                <w:lang w:val="mn-MN"/>
              </w:rPr>
              <w:t>Тайлан бичсэн:</w:t>
            </w:r>
          </w:p>
          <w:p w14:paraId="5BB8B5FF" w14:textId="07E1C5EB" w:rsidR="00BE3E3F" w:rsidRDefault="00BE3E3F" w:rsidP="00FA7368">
            <w:pPr>
              <w:tabs>
                <w:tab w:val="left" w:pos="4819"/>
              </w:tabs>
              <w:jc w:val="center"/>
              <w:rPr>
                <w:rFonts w:ascii="Arial" w:hAnsi="Arial" w:cs="Arial"/>
                <w:lang w:val="mn-MN"/>
              </w:rPr>
            </w:pPr>
            <w:r w:rsidRPr="001C72EC">
              <w:rPr>
                <w:rFonts w:ascii="Arial" w:hAnsi="Arial" w:cs="Arial"/>
                <w:lang w:val="mn-MN"/>
              </w:rPr>
              <w:t>Архив, бичиг хэргийн ажилтан</w:t>
            </w:r>
            <w:r w:rsidRPr="001C72EC">
              <w:rPr>
                <w:rFonts w:ascii="Arial" w:hAnsi="Arial" w:cs="Arial"/>
                <w:lang w:val="mn-MN"/>
              </w:rPr>
              <w:tab/>
              <w:t>П.Мөнгөнсарнай</w:t>
            </w:r>
          </w:p>
          <w:p w14:paraId="7EB440BC" w14:textId="77777777" w:rsidR="00FA7368" w:rsidRPr="001C72EC" w:rsidRDefault="00FA7368" w:rsidP="00FA7368">
            <w:pPr>
              <w:tabs>
                <w:tab w:val="left" w:pos="4819"/>
              </w:tabs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007BE6EC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14265546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15B1BC05" w14:textId="77777777" w:rsidR="00BF6059" w:rsidRPr="001C72EC" w:rsidRDefault="00BF6059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6E8B87E5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04899E96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38D0BFFE" w14:textId="77777777" w:rsidR="00BE3E3F" w:rsidRPr="001C72EC" w:rsidRDefault="00BE3E3F" w:rsidP="00BE3E3F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  <w:p w14:paraId="228449FC" w14:textId="7C1D9BFB" w:rsidR="00FF278E" w:rsidRPr="001C72EC" w:rsidRDefault="00FF278E" w:rsidP="00BE3E3F">
            <w:pPr>
              <w:jc w:val="center"/>
              <w:rPr>
                <w:rFonts w:ascii="Arial" w:eastAsiaTheme="minorHAnsi" w:hAnsi="Arial" w:cs="Arial"/>
                <w:b/>
                <w:lang w:val="mn-MN"/>
              </w:rPr>
            </w:pPr>
            <w:r w:rsidRPr="001C72EC">
              <w:rPr>
                <w:rFonts w:ascii="Arial" w:eastAsiaTheme="minorHAnsi" w:hAnsi="Arial" w:cs="Arial"/>
                <w:b/>
                <w:sz w:val="22"/>
                <w:szCs w:val="22"/>
              </w:rPr>
              <w:lastRenderedPageBreak/>
              <w:t>202</w:t>
            </w:r>
            <w:r w:rsidR="00DC599A" w:rsidRPr="001C72EC">
              <w:rPr>
                <w:rFonts w:ascii="Arial" w:eastAsiaTheme="minorHAnsi" w:hAnsi="Arial" w:cs="Arial"/>
                <w:b/>
                <w:sz w:val="22"/>
                <w:szCs w:val="22"/>
                <w:lang w:val="mn-MN"/>
              </w:rPr>
              <w:t>4</w:t>
            </w:r>
            <w:r w:rsidRPr="001C72EC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ОНЫ </w:t>
            </w:r>
            <w:r w:rsidRPr="001C72EC">
              <w:rPr>
                <w:rFonts w:ascii="Arial" w:eastAsiaTheme="minorHAnsi" w:hAnsi="Arial" w:cs="Arial"/>
                <w:b/>
                <w:sz w:val="22"/>
                <w:szCs w:val="22"/>
                <w:lang w:val="mn-MN"/>
              </w:rPr>
              <w:t>ӨРГӨДӨЛ</w:t>
            </w:r>
            <w:r w:rsidR="00BE3E3F" w:rsidRPr="001C72EC">
              <w:rPr>
                <w:rFonts w:ascii="Arial" w:eastAsiaTheme="minorHAnsi" w:hAnsi="Arial" w:cs="Arial"/>
                <w:b/>
                <w:sz w:val="22"/>
                <w:szCs w:val="22"/>
                <w:lang w:val="mn-MN"/>
              </w:rPr>
              <w:t>,</w:t>
            </w:r>
            <w:r w:rsidRPr="001C72EC">
              <w:rPr>
                <w:rFonts w:ascii="Arial" w:eastAsiaTheme="minorHAnsi" w:hAnsi="Arial" w:cs="Arial"/>
                <w:b/>
                <w:sz w:val="22"/>
                <w:szCs w:val="22"/>
                <w:lang w:val="mn-MN"/>
              </w:rPr>
              <w:t xml:space="preserve"> ГОМДОЛ</w:t>
            </w:r>
            <w:r w:rsidR="00BE3E3F" w:rsidRPr="001C72EC">
              <w:rPr>
                <w:rFonts w:ascii="Arial" w:eastAsiaTheme="minorHAnsi" w:hAnsi="Arial" w:cs="Arial"/>
                <w:b/>
                <w:sz w:val="22"/>
                <w:szCs w:val="22"/>
                <w:lang w:val="mn-MN"/>
              </w:rPr>
              <w:t>ЫН ТАЙЛАН</w:t>
            </w:r>
          </w:p>
          <w:p w14:paraId="14A65A81" w14:textId="0761159B" w:rsidR="00BE3E3F" w:rsidRPr="001C72EC" w:rsidRDefault="00BE3E3F" w:rsidP="00BE3E3F">
            <w:pPr>
              <w:jc w:val="center"/>
              <w:rPr>
                <w:rFonts w:ascii="Arial" w:hAnsi="Arial" w:cs="Arial"/>
                <w:lang w:val="mn-MN"/>
              </w:rPr>
            </w:pPr>
            <w:r w:rsidRPr="001C72EC">
              <w:rPr>
                <w:rFonts w:ascii="Arial" w:hAnsi="Arial" w:cs="Arial"/>
                <w:lang w:val="mn-MN"/>
              </w:rPr>
              <w:t>/202</w:t>
            </w:r>
            <w:r w:rsidR="00DC599A" w:rsidRPr="001C72EC">
              <w:rPr>
                <w:rFonts w:ascii="Arial" w:hAnsi="Arial" w:cs="Arial"/>
                <w:lang w:val="mn-MN"/>
              </w:rPr>
              <w:t>4</w:t>
            </w:r>
            <w:r w:rsidRPr="001C72EC">
              <w:rPr>
                <w:rFonts w:ascii="Arial" w:hAnsi="Arial" w:cs="Arial"/>
                <w:lang w:val="mn-MN"/>
              </w:rPr>
              <w:t xml:space="preserve"> оны </w:t>
            </w:r>
            <w:r w:rsidR="0089195D" w:rsidRPr="001C72EC">
              <w:rPr>
                <w:rFonts w:ascii="Arial" w:hAnsi="Arial" w:cs="Arial"/>
                <w:lang w:val="mn-MN"/>
              </w:rPr>
              <w:t>06</w:t>
            </w:r>
            <w:r w:rsidR="006C0F7E" w:rsidRPr="001C72EC">
              <w:rPr>
                <w:rFonts w:ascii="Arial" w:hAnsi="Arial" w:cs="Arial"/>
                <w:lang w:val="mn-MN"/>
              </w:rPr>
              <w:t xml:space="preserve"> дугаар сарын </w:t>
            </w:r>
            <w:r w:rsidR="009615EC">
              <w:rPr>
                <w:rFonts w:ascii="Arial" w:hAnsi="Arial" w:cs="Arial"/>
                <w:lang w:val="mn-MN"/>
              </w:rPr>
              <w:t>20</w:t>
            </w:r>
            <w:r w:rsidRPr="001C72EC">
              <w:rPr>
                <w:rFonts w:ascii="Arial" w:hAnsi="Arial" w:cs="Arial"/>
                <w:lang w:val="mn-MN"/>
              </w:rPr>
              <w:t>-ны байдлаар/</w:t>
            </w:r>
          </w:p>
          <w:p w14:paraId="42CDEF77" w14:textId="77777777" w:rsidR="00BE3E3F" w:rsidRPr="001C72EC" w:rsidRDefault="00BE3E3F" w:rsidP="00BE3E3F">
            <w:pPr>
              <w:jc w:val="center"/>
              <w:rPr>
                <w:rFonts w:ascii="Arial" w:hAnsi="Arial" w:cs="Arial"/>
                <w:lang w:val="mn-MN"/>
              </w:rPr>
            </w:pPr>
          </w:p>
          <w:tbl>
            <w:tblPr>
              <w:tblW w:w="13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1903"/>
              <w:gridCol w:w="876"/>
              <w:gridCol w:w="2208"/>
              <w:gridCol w:w="1939"/>
              <w:gridCol w:w="1376"/>
              <w:gridCol w:w="1365"/>
              <w:gridCol w:w="3326"/>
            </w:tblGrid>
            <w:tr w:rsidR="001C72EC" w:rsidRPr="001C72EC" w14:paraId="1637F12A" w14:textId="77777777" w:rsidTr="009615EC">
              <w:trPr>
                <w:trHeight w:val="251"/>
              </w:trPr>
              <w:tc>
                <w:tcPr>
                  <w:tcW w:w="471" w:type="dxa"/>
                  <w:vMerge w:val="restart"/>
                  <w:vAlign w:val="center"/>
                </w:tcPr>
                <w:p w14:paraId="38083EBC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№</w:t>
                  </w:r>
                </w:p>
              </w:tc>
              <w:tc>
                <w:tcPr>
                  <w:tcW w:w="1903" w:type="dxa"/>
                  <w:vMerge w:val="restart"/>
                  <w:vAlign w:val="center"/>
                </w:tcPr>
                <w:p w14:paraId="2F5B9235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Өргөдөл гомдлын тоо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14:paraId="6704C1E9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Нийт тоо</w:t>
                  </w:r>
                </w:p>
              </w:tc>
              <w:tc>
                <w:tcPr>
                  <w:tcW w:w="6888" w:type="dxa"/>
                  <w:gridSpan w:val="4"/>
                  <w:vAlign w:val="center"/>
                </w:tcPr>
                <w:p w14:paraId="3C8FEC80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Шийдвэрлэлт</w:t>
                  </w:r>
                </w:p>
              </w:tc>
              <w:tc>
                <w:tcPr>
                  <w:tcW w:w="3324" w:type="dxa"/>
                  <w:vMerge w:val="restart"/>
                  <w:vAlign w:val="center"/>
                </w:tcPr>
                <w:p w14:paraId="7870B0B4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Шийдвэрлэсэн  хувь</w:t>
                  </w:r>
                </w:p>
              </w:tc>
            </w:tr>
            <w:tr w:rsidR="001C72EC" w:rsidRPr="001C72EC" w14:paraId="73EED9A5" w14:textId="77777777" w:rsidTr="009615EC">
              <w:trPr>
                <w:trHeight w:val="756"/>
              </w:trPr>
              <w:tc>
                <w:tcPr>
                  <w:tcW w:w="471" w:type="dxa"/>
                  <w:vMerge/>
                </w:tcPr>
                <w:p w14:paraId="7B2B90D3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</w:p>
              </w:tc>
              <w:tc>
                <w:tcPr>
                  <w:tcW w:w="1903" w:type="dxa"/>
                  <w:vMerge/>
                </w:tcPr>
                <w:p w14:paraId="515FF42D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</w:p>
              </w:tc>
              <w:tc>
                <w:tcPr>
                  <w:tcW w:w="876" w:type="dxa"/>
                  <w:vMerge/>
                </w:tcPr>
                <w:p w14:paraId="69273032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</w:p>
              </w:tc>
              <w:tc>
                <w:tcPr>
                  <w:tcW w:w="2208" w:type="dxa"/>
                  <w:vAlign w:val="center"/>
                </w:tcPr>
                <w:p w14:paraId="1F70E3C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Хариутай</w:t>
                  </w:r>
                </w:p>
                <w:p w14:paraId="48E0100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Шийдвэрлэсэн</w:t>
                  </w:r>
                </w:p>
              </w:tc>
              <w:tc>
                <w:tcPr>
                  <w:tcW w:w="1939" w:type="dxa"/>
                </w:tcPr>
                <w:p w14:paraId="56D4C818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Бусад байгууллагад шилжүүлсэн </w:t>
                  </w:r>
                </w:p>
              </w:tc>
              <w:tc>
                <w:tcPr>
                  <w:tcW w:w="1376" w:type="dxa"/>
                  <w:vAlign w:val="center"/>
                </w:tcPr>
                <w:p w14:paraId="3C0D26D9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Хугацаа хэтэрсэн</w:t>
                  </w:r>
                </w:p>
              </w:tc>
              <w:tc>
                <w:tcPr>
                  <w:tcW w:w="1364" w:type="dxa"/>
                  <w:vAlign w:val="center"/>
                </w:tcPr>
                <w:p w14:paraId="5F981C69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Хугацаа болоогүй</w:t>
                  </w:r>
                </w:p>
              </w:tc>
              <w:tc>
                <w:tcPr>
                  <w:tcW w:w="3324" w:type="dxa"/>
                  <w:vMerge/>
                </w:tcPr>
                <w:p w14:paraId="6986D038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</w:p>
              </w:tc>
            </w:tr>
            <w:tr w:rsidR="001C72EC" w:rsidRPr="001C72EC" w14:paraId="321D352E" w14:textId="77777777" w:rsidTr="009615EC">
              <w:trPr>
                <w:trHeight w:val="242"/>
              </w:trPr>
              <w:tc>
                <w:tcPr>
                  <w:tcW w:w="471" w:type="dxa"/>
                </w:tcPr>
                <w:p w14:paraId="2D207EF6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</w:t>
                  </w:r>
                </w:p>
              </w:tc>
              <w:tc>
                <w:tcPr>
                  <w:tcW w:w="1903" w:type="dxa"/>
                </w:tcPr>
                <w:p w14:paraId="52B36C1F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Өргөдөл</w:t>
                  </w:r>
                </w:p>
              </w:tc>
              <w:tc>
                <w:tcPr>
                  <w:tcW w:w="876" w:type="dxa"/>
                  <w:vAlign w:val="center"/>
                </w:tcPr>
                <w:p w14:paraId="4847C969" w14:textId="42779B6D" w:rsidR="00FF278E" w:rsidRPr="001C72EC" w:rsidRDefault="000027B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17</w:t>
                  </w:r>
                </w:p>
              </w:tc>
              <w:tc>
                <w:tcPr>
                  <w:tcW w:w="2208" w:type="dxa"/>
                </w:tcPr>
                <w:p w14:paraId="0506AD6B" w14:textId="5EDCFA18" w:rsidR="00FF278E" w:rsidRPr="001C72EC" w:rsidRDefault="000027B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6</w:t>
                  </w:r>
                </w:p>
              </w:tc>
              <w:tc>
                <w:tcPr>
                  <w:tcW w:w="1939" w:type="dxa"/>
                </w:tcPr>
                <w:p w14:paraId="6C37A767" w14:textId="73627DFD" w:rsidR="00FF278E" w:rsidRPr="001C72EC" w:rsidRDefault="00C55DED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6" w:type="dxa"/>
                  <w:vAlign w:val="center"/>
                </w:tcPr>
                <w:p w14:paraId="2E1E09D6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64" w:type="dxa"/>
                  <w:vAlign w:val="center"/>
                </w:tcPr>
                <w:p w14:paraId="516C347A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3324" w:type="dxa"/>
                </w:tcPr>
                <w:p w14:paraId="3F260F14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100%</w:t>
                  </w:r>
                </w:p>
              </w:tc>
            </w:tr>
            <w:tr w:rsidR="001C72EC" w:rsidRPr="001C72EC" w14:paraId="736065A7" w14:textId="77777777" w:rsidTr="009615EC">
              <w:trPr>
                <w:trHeight w:val="251"/>
              </w:trPr>
              <w:tc>
                <w:tcPr>
                  <w:tcW w:w="471" w:type="dxa"/>
                </w:tcPr>
                <w:p w14:paraId="258DE10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2</w:t>
                  </w:r>
                </w:p>
              </w:tc>
              <w:tc>
                <w:tcPr>
                  <w:tcW w:w="1903" w:type="dxa"/>
                </w:tcPr>
                <w:p w14:paraId="4EFFAA88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Санал</w:t>
                  </w:r>
                </w:p>
              </w:tc>
              <w:tc>
                <w:tcPr>
                  <w:tcW w:w="876" w:type="dxa"/>
                  <w:vAlign w:val="center"/>
                </w:tcPr>
                <w:p w14:paraId="413DF215" w14:textId="6AC76ED7" w:rsidR="00FF278E" w:rsidRPr="001C72EC" w:rsidRDefault="0004110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</w:t>
                  </w:r>
                  <w:r w:rsidR="000027B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6</w:t>
                  </w:r>
                </w:p>
              </w:tc>
              <w:tc>
                <w:tcPr>
                  <w:tcW w:w="2208" w:type="dxa"/>
                </w:tcPr>
                <w:p w14:paraId="007CDED5" w14:textId="55BE28B1" w:rsidR="00FF278E" w:rsidRPr="001C72EC" w:rsidRDefault="000027B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7</w:t>
                  </w:r>
                </w:p>
              </w:tc>
              <w:tc>
                <w:tcPr>
                  <w:tcW w:w="1939" w:type="dxa"/>
                </w:tcPr>
                <w:p w14:paraId="517D44A1" w14:textId="404E4A6B" w:rsidR="00FF278E" w:rsidRPr="001C72EC" w:rsidRDefault="0004110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9</w:t>
                  </w:r>
                </w:p>
              </w:tc>
              <w:tc>
                <w:tcPr>
                  <w:tcW w:w="1376" w:type="dxa"/>
                  <w:vAlign w:val="center"/>
                </w:tcPr>
                <w:p w14:paraId="4DBEB79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1364" w:type="dxa"/>
                  <w:vAlign w:val="center"/>
                </w:tcPr>
                <w:p w14:paraId="2897199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</w:p>
              </w:tc>
              <w:tc>
                <w:tcPr>
                  <w:tcW w:w="3324" w:type="dxa"/>
                </w:tcPr>
                <w:p w14:paraId="47BE877B" w14:textId="3656E84B" w:rsidR="00FF278E" w:rsidRPr="001C72EC" w:rsidRDefault="00211CD3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33 </w:t>
                  </w:r>
                  <w:r w:rsidR="00FF278E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%</w:t>
                  </w:r>
                </w:p>
              </w:tc>
            </w:tr>
            <w:tr w:rsidR="001C72EC" w:rsidRPr="001C72EC" w14:paraId="2CC7F828" w14:textId="77777777" w:rsidTr="009615EC">
              <w:trPr>
                <w:trHeight w:val="269"/>
              </w:trPr>
              <w:tc>
                <w:tcPr>
                  <w:tcW w:w="471" w:type="dxa"/>
                </w:tcPr>
                <w:p w14:paraId="5428AE0E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3</w:t>
                  </w:r>
                </w:p>
              </w:tc>
              <w:tc>
                <w:tcPr>
                  <w:tcW w:w="1903" w:type="dxa"/>
                </w:tcPr>
                <w:p w14:paraId="37AA28A0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Гомдол</w:t>
                  </w:r>
                </w:p>
              </w:tc>
              <w:tc>
                <w:tcPr>
                  <w:tcW w:w="876" w:type="dxa"/>
                  <w:vAlign w:val="center"/>
                </w:tcPr>
                <w:p w14:paraId="15E55E4A" w14:textId="3E5F1FE7" w:rsidR="00FF278E" w:rsidRPr="001C72EC" w:rsidRDefault="001C72EC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</w:t>
                  </w:r>
                </w:p>
              </w:tc>
              <w:tc>
                <w:tcPr>
                  <w:tcW w:w="2208" w:type="dxa"/>
                </w:tcPr>
                <w:p w14:paraId="1B5F0065" w14:textId="57FE14AB" w:rsidR="00FF278E" w:rsidRPr="001C72EC" w:rsidRDefault="001C72EC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1</w:t>
                  </w:r>
                </w:p>
              </w:tc>
              <w:tc>
                <w:tcPr>
                  <w:tcW w:w="1939" w:type="dxa"/>
                </w:tcPr>
                <w:p w14:paraId="269EEF6B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1376" w:type="dxa"/>
                  <w:vAlign w:val="center"/>
                </w:tcPr>
                <w:p w14:paraId="3A53B5B6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1364" w:type="dxa"/>
                  <w:vAlign w:val="center"/>
                </w:tcPr>
                <w:p w14:paraId="386ED8CA" w14:textId="77777777" w:rsidR="00FF278E" w:rsidRPr="001C72EC" w:rsidRDefault="00FF278E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-</w:t>
                  </w:r>
                </w:p>
              </w:tc>
              <w:tc>
                <w:tcPr>
                  <w:tcW w:w="3324" w:type="dxa"/>
                </w:tcPr>
                <w:p w14:paraId="0F7F96C7" w14:textId="25D7543A" w:rsidR="00FF278E" w:rsidRPr="001C72EC" w:rsidRDefault="00C55DED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lang w:val="mn-MN"/>
                    </w:rPr>
                    <w:t>100%</w:t>
                  </w:r>
                </w:p>
              </w:tc>
            </w:tr>
            <w:tr w:rsidR="001C72EC" w:rsidRPr="001C72EC" w14:paraId="72EE9757" w14:textId="77777777" w:rsidTr="009615EC">
              <w:trPr>
                <w:trHeight w:val="504"/>
              </w:trPr>
              <w:tc>
                <w:tcPr>
                  <w:tcW w:w="2374" w:type="dxa"/>
                  <w:gridSpan w:val="2"/>
                </w:tcPr>
                <w:p w14:paraId="7A8D3D51" w14:textId="6644008C" w:rsidR="00DC185F" w:rsidRPr="001C72EC" w:rsidRDefault="00DC185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center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Өргөдөл санал гомдлын талаар</w:t>
                  </w:r>
                </w:p>
              </w:tc>
              <w:tc>
                <w:tcPr>
                  <w:tcW w:w="11090" w:type="dxa"/>
                  <w:gridSpan w:val="6"/>
                  <w:vAlign w:val="center"/>
                </w:tcPr>
                <w:p w14:paraId="1681217E" w14:textId="3DED5E4A" w:rsidR="00DC185F" w:rsidRPr="001C72EC" w:rsidRDefault="00DC185F" w:rsidP="009615EC">
                  <w:pPr>
                    <w:framePr w:hSpace="180" w:wrap="around" w:vAnchor="text" w:hAnchor="margin" w:xAlign="center" w:y="-73"/>
                    <w:spacing w:after="200" w:line="276" w:lineRule="auto"/>
                    <w:jc w:val="both"/>
                    <w:rPr>
                      <w:rFonts w:ascii="Arial" w:eastAsiaTheme="minorHAnsi" w:hAnsi="Arial" w:cs="Arial"/>
                      <w:bCs/>
                      <w:lang w:val="mn-MN"/>
                    </w:rPr>
                  </w:pP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         Биеийн тамирын уралдаан тэмцээн болон бичиг хэргийн  талаар санал гомдол байсангүй. Байгууллагын дотоод үйл ажиллагаанд </w:t>
                  </w:r>
                  <w:r w:rsidR="00211CD3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Хүдэр суманд спортын цогцолбор баригдаж ашиглалтанд орж түүнд 3 орон тоог бий болгон нээлттэй ажлын байрыг зарлан ирүүлсэн 10 өргөдлийг үндэслэн 3 хүнийг 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сонгон шалгаруулан </w:t>
                  </w:r>
                  <w:r w:rsidR="00211CD3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томилсон, эмч лаборант ажлын байранд ажлын байрыг зарлан мэргэжлийн дагуу ирүүлсэн 1 хүнийг 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өргөдлийг  хүлээн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авч судлан үзэж шийдвэрлэсэн, БТСГазарт жижүүр албан тушаалд өөрийн хүсэлтээр ажлаас халагдсан 2 орон тоог нээлттэй ажлын байрыг зарлан 6 хүний материалыг хүлээн авч сонгон шалгаруулалт хийн 2 хүнийг ажлын байртай болгосон.</w:t>
                  </w:r>
                  <w:r w:rsid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Байгууллагын ажилчдын </w:t>
                  </w:r>
                  <w:r w:rsidR="00FA7368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дунд буюу Баруунбүрэн спорт цогцолборын 2 хүний маргаантай 1 гомдолыг ёс зүйн зөвлөл очиж газар дээр нь шийдвэрлэж ажилласан.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</w:t>
                  </w:r>
                  <w:r w:rsidR="00211CD3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Спортын цол зэргийн нормын да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гуу цол зэрэг авахаар ирүүлсэн 6</w:t>
                  </w:r>
                  <w:r w:rsidR="00211CD3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материалуудыг судлан үзэж 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2 хүнд спортын</w:t>
                  </w:r>
                  <w:r w:rsidR="000A713A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мастер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, спортын дэд мастер 1тамирчны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материалыг хүргүүлэн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цолыг олгож, 3</w:t>
                  </w:r>
                  <w:r w:rsidR="000A713A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хүний 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материалыг 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дахин засварлан 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зэрэг цолын комисст явуулсан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, 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Монгол улсад орчин цагийн биеийн тамир спортын байгууллага үүсч хөгжсөний 100 жилийн 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ойг угтан дээд ба</w:t>
                  </w:r>
                  <w:r w:rsidR="00C55DE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й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гууллагаар шагнуулахаар ирсэн 10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хүний санал анкет материал</w:t>
                  </w:r>
                  <w:r w:rsidR="0004110F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ыг хүргүүлэн 1 хүн Хөдөлмөрийн гавьяаны улаан тугийн одон, 2 хүн Алтан гадас одон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, 1 хүн хөдөлмөрийн хүндэт медаль, </w:t>
                  </w:r>
                  <w:r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</w:t>
                  </w:r>
                  <w:r w:rsidR="0089195D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 xml:space="preserve"> биеийн тамир спортын байгууллага үүсч хөгжсөний 100 жилийн ой хүндэт тэмдгээр 10 хүнийг шагнаж </w:t>
                  </w:r>
                  <w:r w:rsidR="00DC599A" w:rsidRPr="001C72EC">
                    <w:rPr>
                      <w:rFonts w:ascii="Arial" w:eastAsiaTheme="minorHAnsi" w:hAnsi="Arial" w:cs="Arial"/>
                      <w:bCs/>
                      <w:sz w:val="22"/>
                      <w:szCs w:val="22"/>
                      <w:lang w:val="mn-MN"/>
                    </w:rPr>
                    <w:t>шагнууллаа.</w:t>
                  </w:r>
                </w:p>
              </w:tc>
            </w:tr>
          </w:tbl>
          <w:p w14:paraId="59450432" w14:textId="11A57DA2" w:rsidR="00FA7368" w:rsidRDefault="00FA7368" w:rsidP="00FA7368">
            <w:pPr>
              <w:tabs>
                <w:tab w:val="left" w:pos="4819"/>
              </w:tabs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Та</w:t>
            </w:r>
            <w:r w:rsidRPr="00392C32">
              <w:rPr>
                <w:rFonts w:ascii="Arial" w:hAnsi="Arial" w:cs="Arial"/>
                <w:lang w:val="mn-MN"/>
              </w:rPr>
              <w:t>йлан бичсэн:</w:t>
            </w:r>
          </w:p>
          <w:p w14:paraId="62558325" w14:textId="328696CE" w:rsidR="00FF278E" w:rsidRPr="001C72EC" w:rsidRDefault="00FA7368" w:rsidP="009615EC">
            <w:pPr>
              <w:tabs>
                <w:tab w:val="left" w:pos="4819"/>
              </w:tabs>
              <w:jc w:val="center"/>
              <w:rPr>
                <w:rFonts w:asciiTheme="minorHAnsi" w:eastAsiaTheme="minorHAnsi" w:hAnsiTheme="minorHAnsi" w:cstheme="minorBidi"/>
                <w:lang w:val="mn-MN"/>
              </w:rPr>
            </w:pPr>
            <w:r w:rsidRPr="00392C32">
              <w:rPr>
                <w:rFonts w:ascii="Arial" w:hAnsi="Arial" w:cs="Arial"/>
                <w:lang w:val="mn-MN"/>
              </w:rPr>
              <w:t>Архив, бичиг хэргийн ажилтан</w:t>
            </w:r>
            <w:r w:rsidRPr="00392C32">
              <w:rPr>
                <w:rFonts w:ascii="Arial" w:hAnsi="Arial" w:cs="Arial"/>
                <w:lang w:val="mn-MN"/>
              </w:rPr>
              <w:tab/>
              <w:t>П.Мөнгөнсарнай</w:t>
            </w:r>
          </w:p>
        </w:tc>
      </w:tr>
      <w:tr w:rsidR="00FF278E" w:rsidRPr="00FF278E" w14:paraId="46B831A0" w14:textId="77777777" w:rsidTr="009615EC">
        <w:trPr>
          <w:gridBefore w:val="1"/>
          <w:wBefore w:w="106" w:type="dxa"/>
          <w:trHeight w:val="1374"/>
        </w:trPr>
        <w:tc>
          <w:tcPr>
            <w:tcW w:w="13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0D0D4" w14:textId="77777777" w:rsidR="00FF278E" w:rsidRPr="00FF278E" w:rsidRDefault="00FF278E" w:rsidP="00FF278E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751EE3E8" w14:textId="40B6D55C" w:rsidR="00392C32" w:rsidRPr="00392C32" w:rsidRDefault="00392C32" w:rsidP="009615EC">
      <w:pPr>
        <w:tabs>
          <w:tab w:val="left" w:pos="4819"/>
        </w:tabs>
        <w:jc w:val="center"/>
        <w:rPr>
          <w:rFonts w:ascii="Arial" w:hAnsi="Arial" w:cs="Arial"/>
          <w:lang w:val="mn-MN"/>
        </w:rPr>
      </w:pPr>
    </w:p>
    <w:sectPr w:rsidR="00392C32" w:rsidRPr="00392C32" w:rsidSect="00C55D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530D7" w14:textId="77777777" w:rsidR="00F60523" w:rsidRDefault="00F60523" w:rsidP="00287E4B">
      <w:r>
        <w:separator/>
      </w:r>
    </w:p>
  </w:endnote>
  <w:endnote w:type="continuationSeparator" w:id="0">
    <w:p w14:paraId="4B73E0E2" w14:textId="77777777" w:rsidR="00F60523" w:rsidRDefault="00F60523" w:rsidP="0028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298D1" w14:textId="77777777" w:rsidR="00F60523" w:rsidRDefault="00F60523" w:rsidP="00287E4B">
      <w:r>
        <w:separator/>
      </w:r>
    </w:p>
  </w:footnote>
  <w:footnote w:type="continuationSeparator" w:id="0">
    <w:p w14:paraId="02A361FD" w14:textId="77777777" w:rsidR="00F60523" w:rsidRDefault="00F60523" w:rsidP="0028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AA"/>
    <w:rsid w:val="000027BF"/>
    <w:rsid w:val="0004110F"/>
    <w:rsid w:val="00066BD6"/>
    <w:rsid w:val="000A713A"/>
    <w:rsid w:val="000E09C1"/>
    <w:rsid w:val="000F2EA0"/>
    <w:rsid w:val="00166984"/>
    <w:rsid w:val="00186848"/>
    <w:rsid w:val="00192828"/>
    <w:rsid w:val="001C72EC"/>
    <w:rsid w:val="00211CD3"/>
    <w:rsid w:val="00287E4B"/>
    <w:rsid w:val="00387CA2"/>
    <w:rsid w:val="00392C32"/>
    <w:rsid w:val="003B4A11"/>
    <w:rsid w:val="003B7378"/>
    <w:rsid w:val="003D78FC"/>
    <w:rsid w:val="00422C90"/>
    <w:rsid w:val="004334AE"/>
    <w:rsid w:val="0047134E"/>
    <w:rsid w:val="004A661B"/>
    <w:rsid w:val="0060295D"/>
    <w:rsid w:val="006179D2"/>
    <w:rsid w:val="006C0F7E"/>
    <w:rsid w:val="006D4A62"/>
    <w:rsid w:val="006F2B83"/>
    <w:rsid w:val="0070411D"/>
    <w:rsid w:val="0071284D"/>
    <w:rsid w:val="007A47FA"/>
    <w:rsid w:val="007E0B24"/>
    <w:rsid w:val="0083619E"/>
    <w:rsid w:val="00882B5C"/>
    <w:rsid w:val="00885241"/>
    <w:rsid w:val="0089195D"/>
    <w:rsid w:val="008D10FD"/>
    <w:rsid w:val="0095576F"/>
    <w:rsid w:val="009615EC"/>
    <w:rsid w:val="00974B4C"/>
    <w:rsid w:val="00981523"/>
    <w:rsid w:val="009A762D"/>
    <w:rsid w:val="00A06AEB"/>
    <w:rsid w:val="00A74D09"/>
    <w:rsid w:val="00A90448"/>
    <w:rsid w:val="00A97A2B"/>
    <w:rsid w:val="00B31C3D"/>
    <w:rsid w:val="00B61BB8"/>
    <w:rsid w:val="00B64CB2"/>
    <w:rsid w:val="00B815C8"/>
    <w:rsid w:val="00B82215"/>
    <w:rsid w:val="00B94C0B"/>
    <w:rsid w:val="00BE3E3F"/>
    <w:rsid w:val="00BE41A0"/>
    <w:rsid w:val="00BE65AA"/>
    <w:rsid w:val="00BF6059"/>
    <w:rsid w:val="00C336D6"/>
    <w:rsid w:val="00C47489"/>
    <w:rsid w:val="00C55DED"/>
    <w:rsid w:val="00C755AE"/>
    <w:rsid w:val="00C77271"/>
    <w:rsid w:val="00C969F3"/>
    <w:rsid w:val="00CF7207"/>
    <w:rsid w:val="00D152EE"/>
    <w:rsid w:val="00D81D43"/>
    <w:rsid w:val="00DB7FD5"/>
    <w:rsid w:val="00DC185F"/>
    <w:rsid w:val="00DC599A"/>
    <w:rsid w:val="00DE3DD1"/>
    <w:rsid w:val="00DE4B59"/>
    <w:rsid w:val="00DF5965"/>
    <w:rsid w:val="00E001E0"/>
    <w:rsid w:val="00E60F8B"/>
    <w:rsid w:val="00E813EB"/>
    <w:rsid w:val="00E856EA"/>
    <w:rsid w:val="00EA5FF4"/>
    <w:rsid w:val="00EC49E9"/>
    <w:rsid w:val="00EE52B8"/>
    <w:rsid w:val="00F34B16"/>
    <w:rsid w:val="00F60523"/>
    <w:rsid w:val="00FA7368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783C"/>
  <w15:docId w15:val="{899D0B97-591B-4DEB-92EF-FBC7DAAF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C0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87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E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7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E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67</cp:revision>
  <cp:lastPrinted>2022-06-07T01:39:00Z</cp:lastPrinted>
  <dcterms:created xsi:type="dcterms:W3CDTF">2021-01-02T23:45:00Z</dcterms:created>
  <dcterms:modified xsi:type="dcterms:W3CDTF">2024-10-08T05:51:00Z</dcterms:modified>
</cp:coreProperties>
</file>